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23" w:rsidRPr="003A7AE6" w:rsidRDefault="00332323" w:rsidP="003323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r w:rsidRPr="003A7A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№2</w:t>
      </w:r>
    </w:p>
    <w:bookmarkEnd w:id="0"/>
    <w:p w:rsidR="00332323" w:rsidRDefault="00332323" w:rsidP="003323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ОГЭ </w:t>
      </w:r>
      <w:r w:rsidR="0053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332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2016</w:t>
      </w:r>
    </w:p>
    <w:p w:rsidR="00533C7C" w:rsidRPr="00332323" w:rsidRDefault="00533C7C" w:rsidP="003323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C7C" w:rsidRPr="00533C7C" w:rsidRDefault="00533C7C" w:rsidP="00533C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государственной (итоговой) аттестации показали, что учащиеся района недостаточно подготовлены по математике:  7  выпускников школ района, что составило 7%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3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справились с работой и были вынуждены пересдавать экзамен в резервные дни (один учащийся МБОУ Боготольской СОШ не пересдал и оставлен на осеннюю пересдачу). </w:t>
      </w:r>
    </w:p>
    <w:p w:rsidR="00533C7C" w:rsidRPr="00533C7C" w:rsidRDefault="00533C7C" w:rsidP="00533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C7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Хорошие  результаты по математике показали учащиеся МКОУ Булатовской СОШ,  МКОУ Чайковской СОШ и МБОУ Большекосульской СОШ.</w:t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7A5AC7" wp14:editId="3FF9513F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32323" w:rsidRPr="00332323" w:rsidRDefault="00332323" w:rsidP="003323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323" w:rsidRPr="00332323" w:rsidRDefault="00332323" w:rsidP="003323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русскому языку результаты выше, чем по математике. Не набрали минимального балла 1 участник ГИА, что составило 1% (6,4% в прошлом году). В 2015/2016 учебном году  доля выпускников, выполнивших работу на «4» и «5» уменьшилась по сравнению с прошлым годом</w:t>
      </w:r>
      <w:proofErr w:type="gramStart"/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-2012/2013 учебный год – 37,4%;</w:t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-2013/2014 учебный год – 62,3%; </w:t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- 2014/2015 учебный год – 62,3%;</w:t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-2015/2016 учебный год – 50%</w:t>
      </w:r>
    </w:p>
    <w:p w:rsidR="00332323" w:rsidRPr="00332323" w:rsidRDefault="00332323" w:rsidP="00332323">
      <w:pPr>
        <w:keepNext/>
        <w:spacing w:line="240" w:lineRule="auto"/>
        <w:jc w:val="center"/>
        <w:rPr>
          <w:rFonts w:ascii="Calibri" w:eastAsia="Calibri" w:hAnsi="Calibri" w:cs="Times New Roman"/>
          <w:b/>
          <w:bCs/>
          <w:color w:val="4F81BD"/>
          <w:sz w:val="18"/>
          <w:szCs w:val="18"/>
        </w:rPr>
      </w:pPr>
      <w:r w:rsidRPr="00332323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lastRenderedPageBreak/>
        <w:t xml:space="preserve">Рисунок </w:t>
      </w:r>
      <w:r w:rsidRPr="00332323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begin"/>
      </w:r>
      <w:r w:rsidRPr="00332323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instrText xml:space="preserve"> SEQ Рисунок \* ARABIC </w:instrText>
      </w:r>
      <w:r w:rsidRPr="00332323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fldChar w:fldCharType="separate"/>
      </w:r>
      <w:r w:rsidRPr="00332323">
        <w:rPr>
          <w:rFonts w:ascii="Calibri" w:eastAsia="Calibri" w:hAnsi="Calibri" w:cs="Times New Roman"/>
          <w:b/>
          <w:bCs/>
          <w:noProof/>
          <w:color w:val="4F81BD"/>
          <w:sz w:val="18"/>
          <w:szCs w:val="18"/>
        </w:rPr>
        <w:t>1</w:t>
      </w:r>
      <w:r w:rsidRPr="00332323">
        <w:rPr>
          <w:rFonts w:ascii="Calibri" w:eastAsia="Calibri" w:hAnsi="Calibri" w:cs="Times New Roman"/>
          <w:b/>
          <w:bCs/>
          <w:noProof/>
          <w:color w:val="4F81BD"/>
          <w:sz w:val="18"/>
          <w:szCs w:val="18"/>
        </w:rPr>
        <w:fldChar w:fldCharType="end"/>
      </w:r>
      <w:r w:rsidRPr="00332323">
        <w:rPr>
          <w:rFonts w:ascii="Calibri" w:eastAsia="Calibri" w:hAnsi="Calibri" w:cs="Times New Roman"/>
          <w:b/>
          <w:bCs/>
          <w:color w:val="4F81BD"/>
          <w:sz w:val="18"/>
          <w:szCs w:val="18"/>
        </w:rPr>
        <w:t xml:space="preserve"> Результаты по русскому языку</w:t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AEA644" wp14:editId="792D6A5F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323" w:rsidRPr="00332323" w:rsidRDefault="00332323" w:rsidP="00332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Лучшие результаты по русскому языку показали учащиеся из общеобразовательных учреждений: МКОУ Чайковской СОШ, МБОУ Большекосульской СОШ, МБОУ Критовская СОШ, МКОУ Вагинской СОШ.</w:t>
      </w:r>
    </w:p>
    <w:p w:rsidR="00332323" w:rsidRPr="00332323" w:rsidRDefault="00332323" w:rsidP="003323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обязательных предметов, в этом году все учащиеся сдавали  2 предмета по выбору. </w:t>
      </w:r>
    </w:p>
    <w:p w:rsidR="00332323" w:rsidRPr="00332323" w:rsidRDefault="00332323" w:rsidP="003323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56BF63" wp14:editId="40F922FD">
            <wp:extent cx="5413248" cy="2465222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2323" w:rsidRPr="00332323" w:rsidRDefault="00332323" w:rsidP="003323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справились (без двоек) только по истории и информатике, а также по физике.</w:t>
      </w:r>
    </w:p>
    <w:p w:rsidR="00332323" w:rsidRPr="00332323" w:rsidRDefault="00332323" w:rsidP="003323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2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один учащийся, который не пришел ни на один заявленный экзамен (без уважительной причины).</w:t>
      </w:r>
    </w:p>
    <w:p w:rsidR="00015BA7" w:rsidRDefault="00015BA7"/>
    <w:sectPr w:rsidR="00015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23"/>
    <w:rsid w:val="00015BA7"/>
    <w:rsid w:val="00332323"/>
    <w:rsid w:val="003A7AE6"/>
    <w:rsid w:val="00533C7C"/>
    <w:rsid w:val="00E2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2015 %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10.4</c:v>
                </c:pt>
                <c:pt idx="1">
                  <c:v>62.3</c:v>
                </c:pt>
                <c:pt idx="2">
                  <c:v>24.7</c:v>
                </c:pt>
                <c:pt idx="3">
                  <c:v>2.6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 2016 %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53</c:v>
                </c:pt>
                <c:pt idx="2">
                  <c:v>33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542848"/>
        <c:axId val="134544384"/>
      </c:barChart>
      <c:catAx>
        <c:axId val="134542848"/>
        <c:scaling>
          <c:orientation val="minMax"/>
        </c:scaling>
        <c:delete val="0"/>
        <c:axPos val="b"/>
        <c:majorTickMark val="out"/>
        <c:minorTickMark val="none"/>
        <c:tickLblPos val="nextTo"/>
        <c:crossAx val="134544384"/>
        <c:crosses val="autoZero"/>
        <c:auto val="1"/>
        <c:lblAlgn val="ctr"/>
        <c:lblOffset val="100"/>
        <c:noMultiLvlLbl val="0"/>
      </c:catAx>
      <c:valAx>
        <c:axId val="134544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542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2015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6.5</c:v>
                </c:pt>
                <c:pt idx="1">
                  <c:v>29.8</c:v>
                </c:pt>
                <c:pt idx="2">
                  <c:v>38.9</c:v>
                </c:pt>
                <c:pt idx="3">
                  <c:v>23.4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 2016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50</c:v>
                </c:pt>
                <c:pt idx="2">
                  <c:v>37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487424"/>
        <c:axId val="134493312"/>
      </c:barChart>
      <c:catAx>
        <c:axId val="134487424"/>
        <c:scaling>
          <c:orientation val="minMax"/>
        </c:scaling>
        <c:delete val="0"/>
        <c:axPos val="b"/>
        <c:majorTickMark val="out"/>
        <c:minorTickMark val="none"/>
        <c:tickLblPos val="nextTo"/>
        <c:crossAx val="134493312"/>
        <c:crosses val="autoZero"/>
        <c:auto val="1"/>
        <c:lblAlgn val="ctr"/>
        <c:lblOffset val="100"/>
        <c:noMultiLvlLbl val="0"/>
      </c:catAx>
      <c:valAx>
        <c:axId val="134493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4874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Химия</c:v>
                </c:pt>
                <c:pt idx="1">
                  <c:v>обществознание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биология</c:v>
                </c:pt>
                <c:pt idx="5">
                  <c:v>история</c:v>
                </c:pt>
                <c:pt idx="6">
                  <c:v>информатика</c:v>
                </c:pt>
                <c:pt idx="7">
                  <c:v>литература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16</c:v>
                </c:pt>
                <c:pt idx="1">
                  <c:v>35</c:v>
                </c:pt>
                <c:pt idx="2">
                  <c:v>54</c:v>
                </c:pt>
                <c:pt idx="3">
                  <c:v>0</c:v>
                </c:pt>
                <c:pt idx="4">
                  <c:v>21</c:v>
                </c:pt>
                <c:pt idx="5">
                  <c:v>0</c:v>
                </c:pt>
                <c:pt idx="6">
                  <c:v>0</c:v>
                </c:pt>
                <c:pt idx="7">
                  <c:v>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Химия</c:v>
                </c:pt>
                <c:pt idx="1">
                  <c:v>обществознание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биология</c:v>
                </c:pt>
                <c:pt idx="5">
                  <c:v>история</c:v>
                </c:pt>
                <c:pt idx="6">
                  <c:v>информатика</c:v>
                </c:pt>
                <c:pt idx="7">
                  <c:v>литература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66</c:v>
                </c:pt>
                <c:pt idx="1">
                  <c:v>51</c:v>
                </c:pt>
                <c:pt idx="2">
                  <c:v>40</c:v>
                </c:pt>
                <c:pt idx="3">
                  <c:v>64</c:v>
                </c:pt>
                <c:pt idx="4">
                  <c:v>64</c:v>
                </c:pt>
                <c:pt idx="5">
                  <c:v>0</c:v>
                </c:pt>
                <c:pt idx="6">
                  <c:v>0</c:v>
                </c:pt>
                <c:pt idx="7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Химия</c:v>
                </c:pt>
                <c:pt idx="1">
                  <c:v>обществознание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биология</c:v>
                </c:pt>
                <c:pt idx="5">
                  <c:v>история</c:v>
                </c:pt>
                <c:pt idx="6">
                  <c:v>информатика</c:v>
                </c:pt>
                <c:pt idx="7">
                  <c:v>литература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16</c:v>
                </c:pt>
                <c:pt idx="1">
                  <c:v>12</c:v>
                </c:pt>
                <c:pt idx="2">
                  <c:v>6</c:v>
                </c:pt>
                <c:pt idx="3">
                  <c:v>36</c:v>
                </c:pt>
                <c:pt idx="4">
                  <c:v>14</c:v>
                </c:pt>
                <c:pt idx="5">
                  <c:v>100</c:v>
                </c:pt>
                <c:pt idx="6">
                  <c:v>100</c:v>
                </c:pt>
                <c:pt idx="7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5%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Химия</c:v>
                </c:pt>
                <c:pt idx="1">
                  <c:v>обществознание</c:v>
                </c:pt>
                <c:pt idx="2">
                  <c:v>география</c:v>
                </c:pt>
                <c:pt idx="3">
                  <c:v>физика</c:v>
                </c:pt>
                <c:pt idx="4">
                  <c:v>биология</c:v>
                </c:pt>
                <c:pt idx="5">
                  <c:v>история</c:v>
                </c:pt>
                <c:pt idx="6">
                  <c:v>информатика</c:v>
                </c:pt>
                <c:pt idx="7">
                  <c:v>литература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272384"/>
        <c:axId val="144278272"/>
      </c:barChart>
      <c:catAx>
        <c:axId val="144272384"/>
        <c:scaling>
          <c:orientation val="minMax"/>
        </c:scaling>
        <c:delete val="0"/>
        <c:axPos val="b"/>
        <c:majorTickMark val="out"/>
        <c:minorTickMark val="none"/>
        <c:tickLblPos val="nextTo"/>
        <c:crossAx val="144278272"/>
        <c:crosses val="autoZero"/>
        <c:auto val="1"/>
        <c:lblAlgn val="ctr"/>
        <c:lblOffset val="100"/>
        <c:noMultiLvlLbl val="0"/>
      </c:catAx>
      <c:valAx>
        <c:axId val="144278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272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3</cp:revision>
  <dcterms:created xsi:type="dcterms:W3CDTF">2016-07-08T07:10:00Z</dcterms:created>
  <dcterms:modified xsi:type="dcterms:W3CDTF">2016-07-12T02:16:00Z</dcterms:modified>
</cp:coreProperties>
</file>